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46826" w14:textId="200D752D" w:rsidR="00C2363C" w:rsidRPr="00C2363C" w:rsidRDefault="00C2363C" w:rsidP="002C4432">
      <w:pPr>
        <w:jc w:val="center"/>
        <w:rPr>
          <w:rFonts w:ascii="Times New Roman" w:hAnsi="Times New Roman"/>
          <w:b/>
          <w:i/>
          <w:iCs/>
        </w:rPr>
      </w:pPr>
      <w:r w:rsidRPr="00C2363C">
        <w:rPr>
          <w:rFonts w:ascii="Times New Roman" w:hAnsi="Times New Roman"/>
          <w:b/>
          <w:i/>
          <w:iCs/>
        </w:rPr>
        <w:t>COMITATO NAZIONALE PER LE CELEBRAZIONI DEL CENTENARIO DELLA NASCITA DI PIERO FARULLI</w:t>
      </w:r>
    </w:p>
    <w:p w14:paraId="3BE4AD71" w14:textId="77777777" w:rsidR="00C2363C" w:rsidRDefault="00C2363C" w:rsidP="002C4432">
      <w:pPr>
        <w:jc w:val="center"/>
        <w:rPr>
          <w:rFonts w:ascii="Times New Roman" w:hAnsi="Times New Roman"/>
          <w:b/>
        </w:rPr>
      </w:pPr>
    </w:p>
    <w:p w14:paraId="4C350DAD" w14:textId="77777777" w:rsidR="00C2363C" w:rsidRDefault="00C2363C" w:rsidP="002C4432">
      <w:pPr>
        <w:jc w:val="center"/>
        <w:rPr>
          <w:rFonts w:ascii="Times New Roman" w:hAnsi="Times New Roman"/>
          <w:b/>
        </w:rPr>
      </w:pPr>
    </w:p>
    <w:p w14:paraId="6B6BA56B" w14:textId="77777777" w:rsidR="00C2363C" w:rsidRDefault="00C2363C" w:rsidP="002C4432">
      <w:pPr>
        <w:jc w:val="center"/>
        <w:rPr>
          <w:rFonts w:ascii="Times New Roman" w:hAnsi="Times New Roman"/>
          <w:b/>
        </w:rPr>
      </w:pPr>
    </w:p>
    <w:p w14:paraId="2F027FC1" w14:textId="77777777" w:rsidR="00C2363C" w:rsidRDefault="00C2363C" w:rsidP="002C4432">
      <w:pPr>
        <w:jc w:val="center"/>
        <w:rPr>
          <w:rFonts w:ascii="Times New Roman" w:hAnsi="Times New Roman"/>
          <w:b/>
        </w:rPr>
      </w:pPr>
    </w:p>
    <w:p w14:paraId="5EB73518" w14:textId="1BB5F847" w:rsidR="002C4432" w:rsidRDefault="002C4432" w:rsidP="002C4432">
      <w:pPr>
        <w:jc w:val="center"/>
        <w:rPr>
          <w:rFonts w:ascii="Times New Roman" w:hAnsi="Times New Roman"/>
          <w:b/>
        </w:rPr>
      </w:pPr>
      <w:r>
        <w:rPr>
          <w:rFonts w:ascii="Times New Roman" w:hAnsi="Times New Roman"/>
          <w:b/>
        </w:rPr>
        <w:t>P</w:t>
      </w:r>
      <w:r w:rsidRPr="000B022D">
        <w:rPr>
          <w:rFonts w:ascii="Times New Roman" w:hAnsi="Times New Roman"/>
          <w:b/>
        </w:rPr>
        <w:t xml:space="preserve">RIMO CONCORSO </w:t>
      </w:r>
      <w:proofErr w:type="gramStart"/>
      <w:r w:rsidRPr="000B022D">
        <w:rPr>
          <w:rFonts w:ascii="Times New Roman" w:hAnsi="Times New Roman"/>
          <w:b/>
        </w:rPr>
        <w:t xml:space="preserve">INTERNAZIONALE </w:t>
      </w:r>
      <w:r>
        <w:rPr>
          <w:rFonts w:ascii="Times New Roman" w:hAnsi="Times New Roman"/>
          <w:b/>
        </w:rPr>
        <w:t xml:space="preserve"> PIERO</w:t>
      </w:r>
      <w:proofErr w:type="gramEnd"/>
      <w:r>
        <w:rPr>
          <w:rFonts w:ascii="Times New Roman" w:hAnsi="Times New Roman"/>
          <w:b/>
        </w:rPr>
        <w:t xml:space="preserve"> FARULLI</w:t>
      </w:r>
    </w:p>
    <w:p w14:paraId="357CCCCF" w14:textId="492B2FA7" w:rsidR="002C4432" w:rsidRDefault="002C4432" w:rsidP="002C4432">
      <w:pPr>
        <w:jc w:val="center"/>
        <w:rPr>
          <w:rFonts w:ascii="Times New Roman" w:hAnsi="Times New Roman"/>
          <w:b/>
        </w:rPr>
      </w:pPr>
      <w:proofErr w:type="gramStart"/>
      <w:r>
        <w:rPr>
          <w:rFonts w:ascii="Times New Roman" w:hAnsi="Times New Roman"/>
          <w:b/>
        </w:rPr>
        <w:t>PER</w:t>
      </w:r>
      <w:r w:rsidRPr="000B022D">
        <w:rPr>
          <w:rFonts w:ascii="Times New Roman" w:hAnsi="Times New Roman"/>
          <w:b/>
        </w:rPr>
        <w:t xml:space="preserve">  QUARTETTI</w:t>
      </w:r>
      <w:proofErr w:type="gramEnd"/>
      <w:r w:rsidRPr="000B022D">
        <w:rPr>
          <w:rFonts w:ascii="Times New Roman" w:hAnsi="Times New Roman"/>
          <w:b/>
        </w:rPr>
        <w:t xml:space="preserve">  D’ARCHI  JUNIOR</w:t>
      </w:r>
    </w:p>
    <w:p w14:paraId="18CFE473" w14:textId="5E13D306" w:rsidR="00181809" w:rsidRDefault="00181809" w:rsidP="002C4432">
      <w:pPr>
        <w:jc w:val="center"/>
        <w:rPr>
          <w:rFonts w:ascii="Times New Roman" w:hAnsi="Times New Roman"/>
          <w:b/>
        </w:rPr>
      </w:pPr>
    </w:p>
    <w:p w14:paraId="3993752E" w14:textId="77777777" w:rsidR="00D05013" w:rsidRDefault="00D05013" w:rsidP="002C4432">
      <w:pPr>
        <w:jc w:val="center"/>
        <w:rPr>
          <w:rFonts w:ascii="Times New Roman" w:hAnsi="Times New Roman"/>
          <w:b/>
        </w:rPr>
      </w:pPr>
    </w:p>
    <w:p w14:paraId="7A9693EB" w14:textId="2468399F" w:rsidR="00181809" w:rsidRDefault="00181809" w:rsidP="002C4432">
      <w:pPr>
        <w:jc w:val="center"/>
        <w:rPr>
          <w:rFonts w:ascii="Times New Roman" w:hAnsi="Times New Roman"/>
          <w:b/>
        </w:rPr>
      </w:pPr>
      <w:r w:rsidRPr="008301ED">
        <w:rPr>
          <w:rFonts w:ascii="Times New Roman" w:hAnsi="Times New Roman"/>
          <w:b/>
        </w:rPr>
        <w:t>BANDO</w:t>
      </w:r>
    </w:p>
    <w:p w14:paraId="0FC9FB0B" w14:textId="2A3546D8" w:rsidR="002C4432" w:rsidRDefault="002C4432" w:rsidP="002C4432">
      <w:pPr>
        <w:jc w:val="center"/>
        <w:rPr>
          <w:rFonts w:ascii="Times New Roman" w:hAnsi="Times New Roman"/>
          <w:b/>
        </w:rPr>
      </w:pPr>
    </w:p>
    <w:p w14:paraId="58EB832A" w14:textId="77777777" w:rsidR="00D05013" w:rsidRDefault="00D05013" w:rsidP="002C4432">
      <w:pPr>
        <w:jc w:val="center"/>
        <w:rPr>
          <w:rFonts w:ascii="Times New Roman" w:hAnsi="Times New Roman"/>
          <w:b/>
        </w:rPr>
      </w:pPr>
    </w:p>
    <w:p w14:paraId="553AFA82" w14:textId="47BCC924" w:rsidR="00385D02" w:rsidRPr="00ED6167" w:rsidRDefault="00385D02" w:rsidP="0029587E">
      <w:pPr>
        <w:jc w:val="both"/>
        <w:rPr>
          <w:rFonts w:ascii="Times New Roman" w:hAnsi="Times New Roman"/>
          <w:b/>
          <w:i/>
        </w:rPr>
      </w:pPr>
      <w:r w:rsidRPr="00101A3F">
        <w:rPr>
          <w:rFonts w:ascii="Times New Roman" w:hAnsi="Times New Roman"/>
        </w:rPr>
        <w:t xml:space="preserve">Il Comitato </w:t>
      </w:r>
      <w:r w:rsidR="006F0F7F">
        <w:rPr>
          <w:rFonts w:ascii="Times New Roman" w:hAnsi="Times New Roman"/>
        </w:rPr>
        <w:t>Nazio</w:t>
      </w:r>
      <w:r w:rsidR="002A0458">
        <w:rPr>
          <w:rFonts w:ascii="Times New Roman" w:hAnsi="Times New Roman"/>
        </w:rPr>
        <w:t>n</w:t>
      </w:r>
      <w:r w:rsidR="006F0F7F">
        <w:rPr>
          <w:rFonts w:ascii="Times New Roman" w:hAnsi="Times New Roman"/>
        </w:rPr>
        <w:t>ale per le celebrazioni del centenario della nascita di Piero Farulli</w:t>
      </w:r>
      <w:r w:rsidRPr="00101A3F">
        <w:rPr>
          <w:rFonts w:ascii="Times New Roman" w:hAnsi="Times New Roman"/>
        </w:rPr>
        <w:t xml:space="preserve"> indice il Primo Concorso Internazionale Piero Farulli per Quartetti d’archi Junior</w:t>
      </w:r>
      <w:r w:rsidR="00CA48CC">
        <w:rPr>
          <w:rFonts w:ascii="Times New Roman" w:hAnsi="Times New Roman"/>
        </w:rPr>
        <w:t xml:space="preserve">. </w:t>
      </w:r>
    </w:p>
    <w:p w14:paraId="527CF2CB" w14:textId="61277580" w:rsidR="002C4432" w:rsidRDefault="00385D02" w:rsidP="0029587E">
      <w:pPr>
        <w:jc w:val="both"/>
        <w:rPr>
          <w:rFonts w:ascii="Times New Roman" w:hAnsi="Times New Roman"/>
        </w:rPr>
      </w:pPr>
      <w:r>
        <w:rPr>
          <w:rFonts w:ascii="Times New Roman" w:hAnsi="Times New Roman"/>
        </w:rPr>
        <w:t xml:space="preserve">Il concorso si svolge nell’ambito delle manifestazioni promosse nell’anno 2020 per il </w:t>
      </w:r>
      <w:r w:rsidR="008E0519">
        <w:rPr>
          <w:rFonts w:ascii="Times New Roman" w:hAnsi="Times New Roman"/>
        </w:rPr>
        <w:t>c</w:t>
      </w:r>
      <w:r w:rsidR="002C4432">
        <w:rPr>
          <w:rFonts w:ascii="Times New Roman" w:hAnsi="Times New Roman"/>
        </w:rPr>
        <w:t>entenario della nascita di Piero Farulli, violista del Quartetto Italiano, fondatore della Scuola di Musica di Fiesole.</w:t>
      </w:r>
    </w:p>
    <w:p w14:paraId="7A80B542" w14:textId="7BC2BABC" w:rsidR="002C4432" w:rsidRDefault="002C4432" w:rsidP="0029587E">
      <w:pPr>
        <w:jc w:val="both"/>
        <w:rPr>
          <w:rFonts w:ascii="Times New Roman" w:hAnsi="Times New Roman"/>
        </w:rPr>
      </w:pPr>
      <w:r>
        <w:rPr>
          <w:rFonts w:ascii="Times New Roman" w:hAnsi="Times New Roman"/>
        </w:rPr>
        <w:t xml:space="preserve">Per l’ammissione i Quartetti, (ciascun complesso non dovrà superare complessivamente l’età di </w:t>
      </w:r>
      <w:r w:rsidR="002A0458" w:rsidRPr="002A0458">
        <w:rPr>
          <w:rFonts w:ascii="Times New Roman" w:hAnsi="Times New Roman"/>
          <w:b/>
          <w:bCs/>
        </w:rPr>
        <w:t>ottanta anni</w:t>
      </w:r>
      <w:r w:rsidR="002A0458">
        <w:rPr>
          <w:rFonts w:ascii="Times New Roman" w:hAnsi="Times New Roman"/>
          <w:b/>
          <w:bCs/>
        </w:rPr>
        <w:t xml:space="preserve"> </w:t>
      </w:r>
      <w:r w:rsidR="002A0458">
        <w:rPr>
          <w:rFonts w:ascii="Times New Roman" w:hAnsi="Times New Roman"/>
        </w:rPr>
        <w:t>e</w:t>
      </w:r>
      <w:r>
        <w:rPr>
          <w:rFonts w:ascii="Times New Roman" w:hAnsi="Times New Roman"/>
        </w:rPr>
        <w:t xml:space="preserve"> nessun componente potrà individualmente</w:t>
      </w:r>
      <w:r w:rsidR="00A925C3">
        <w:rPr>
          <w:rFonts w:ascii="Times New Roman" w:hAnsi="Times New Roman"/>
        </w:rPr>
        <w:t xml:space="preserve"> </w:t>
      </w:r>
      <w:r>
        <w:rPr>
          <w:rFonts w:ascii="Times New Roman" w:hAnsi="Times New Roman"/>
        </w:rPr>
        <w:t>superare i 22 anni d’età</w:t>
      </w:r>
      <w:r w:rsidR="00ED6167">
        <w:rPr>
          <w:rFonts w:ascii="Times New Roman" w:hAnsi="Times New Roman"/>
        </w:rPr>
        <w:t xml:space="preserve"> alla data del </w:t>
      </w:r>
      <w:r w:rsidR="00ED6167" w:rsidRPr="00ED6167">
        <w:rPr>
          <w:rFonts w:ascii="Times New Roman" w:hAnsi="Times New Roman"/>
          <w:b/>
          <w:i/>
        </w:rPr>
        <w:t>30 Giugno 2020</w:t>
      </w:r>
      <w:r>
        <w:rPr>
          <w:rFonts w:ascii="Times New Roman" w:hAnsi="Times New Roman"/>
        </w:rPr>
        <w:t xml:space="preserve">), </w:t>
      </w:r>
      <w:r w:rsidRPr="00CA48CC">
        <w:rPr>
          <w:rFonts w:ascii="Times New Roman" w:hAnsi="Times New Roman"/>
          <w:highlight w:val="yellow"/>
        </w:rPr>
        <w:t xml:space="preserve">dovranno </w:t>
      </w:r>
      <w:r w:rsidR="00CA48CC" w:rsidRPr="00CA48CC">
        <w:rPr>
          <w:rFonts w:ascii="Times New Roman" w:hAnsi="Times New Roman"/>
          <w:highlight w:val="yellow"/>
        </w:rPr>
        <w:t xml:space="preserve">far pervenire </w:t>
      </w:r>
      <w:r w:rsidRPr="00CA48CC">
        <w:rPr>
          <w:rFonts w:ascii="Times New Roman" w:hAnsi="Times New Roman"/>
          <w:highlight w:val="yellow"/>
        </w:rPr>
        <w:t xml:space="preserve"> entro e non oltre il </w:t>
      </w:r>
      <w:r w:rsidR="00CA48CC" w:rsidRPr="00CA48CC">
        <w:rPr>
          <w:rFonts w:ascii="Times New Roman" w:hAnsi="Times New Roman"/>
          <w:b/>
          <w:bCs/>
          <w:highlight w:val="yellow"/>
        </w:rPr>
        <w:t>29</w:t>
      </w:r>
      <w:r w:rsidR="00CA48CC" w:rsidRPr="00CA48CC">
        <w:rPr>
          <w:rFonts w:ascii="Times New Roman" w:hAnsi="Times New Roman"/>
          <w:highlight w:val="yellow"/>
        </w:rPr>
        <w:t xml:space="preserve"> </w:t>
      </w:r>
      <w:r w:rsidR="00CA48CC" w:rsidRPr="00CA48CC">
        <w:rPr>
          <w:rFonts w:ascii="Times New Roman" w:hAnsi="Times New Roman"/>
          <w:b/>
          <w:bCs/>
          <w:i/>
          <w:iCs/>
          <w:highlight w:val="yellow"/>
        </w:rPr>
        <w:t>settembre</w:t>
      </w:r>
      <w:r w:rsidRPr="00CA48CC">
        <w:rPr>
          <w:rFonts w:ascii="Times New Roman" w:hAnsi="Times New Roman"/>
          <w:b/>
          <w:i/>
          <w:highlight w:val="yellow"/>
        </w:rPr>
        <w:t xml:space="preserve"> 2020</w:t>
      </w:r>
      <w:r>
        <w:rPr>
          <w:rFonts w:ascii="Times New Roman" w:hAnsi="Times New Roman"/>
        </w:rPr>
        <w:t xml:space="preserve"> </w:t>
      </w:r>
      <w:r w:rsidRPr="000B022D">
        <w:rPr>
          <w:rFonts w:ascii="Times New Roman" w:hAnsi="Times New Roman"/>
        </w:rPr>
        <w:t xml:space="preserve">una registrazione video in formato mp4 della durata </w:t>
      </w:r>
      <w:r>
        <w:rPr>
          <w:rFonts w:ascii="Times New Roman" w:hAnsi="Times New Roman"/>
        </w:rPr>
        <w:t>di circa</w:t>
      </w:r>
      <w:r w:rsidRPr="000B022D">
        <w:rPr>
          <w:rFonts w:ascii="Times New Roman" w:hAnsi="Times New Roman"/>
        </w:rPr>
        <w:t>15 minuti con almeno un tempo</w:t>
      </w:r>
      <w:r>
        <w:rPr>
          <w:rFonts w:ascii="Times New Roman" w:hAnsi="Times New Roman"/>
        </w:rPr>
        <w:t xml:space="preserve"> (</w:t>
      </w:r>
      <w:r w:rsidRPr="006432F8">
        <w:rPr>
          <w:rFonts w:ascii="Times New Roman" w:hAnsi="Times New Roman"/>
          <w:i/>
        </w:rPr>
        <w:t>a</w:t>
      </w:r>
      <w:r w:rsidR="005B0F86">
        <w:rPr>
          <w:rFonts w:ascii="Times New Roman" w:hAnsi="Times New Roman"/>
          <w:i/>
        </w:rPr>
        <w:t>llegro</w:t>
      </w:r>
      <w:r>
        <w:rPr>
          <w:rFonts w:ascii="Times New Roman" w:hAnsi="Times New Roman"/>
        </w:rPr>
        <w:t>)</w:t>
      </w:r>
      <w:r w:rsidR="001E0F18">
        <w:rPr>
          <w:rFonts w:ascii="Times New Roman" w:hAnsi="Times New Roman"/>
        </w:rPr>
        <w:t xml:space="preserve"> </w:t>
      </w:r>
      <w:r w:rsidRPr="00F87449">
        <w:rPr>
          <w:rFonts w:ascii="Times New Roman" w:hAnsi="Times New Roman"/>
        </w:rPr>
        <w:t>di un’opera per quartetto d’archi</w:t>
      </w:r>
      <w:r w:rsidR="00CA48CC">
        <w:rPr>
          <w:rFonts w:ascii="Times New Roman" w:hAnsi="Times New Roman"/>
        </w:rPr>
        <w:t xml:space="preserve"> ( nella formazione classica di due violini, viola e violoncello)</w:t>
      </w:r>
      <w:r w:rsidRPr="00F87449">
        <w:rPr>
          <w:rFonts w:ascii="Times New Roman" w:hAnsi="Times New Roman"/>
        </w:rPr>
        <w:t xml:space="preserve"> e un </w:t>
      </w:r>
      <w:r w:rsidRPr="006432F8">
        <w:rPr>
          <w:rFonts w:ascii="Times New Roman" w:hAnsi="Times New Roman"/>
          <w:i/>
        </w:rPr>
        <w:t>adagio</w:t>
      </w:r>
      <w:r w:rsidRPr="00F87449">
        <w:rPr>
          <w:rFonts w:ascii="Times New Roman" w:hAnsi="Times New Roman"/>
        </w:rPr>
        <w:t xml:space="preserve"> (di  altro autore) di un lavoro per quartetto</w:t>
      </w:r>
      <w:r>
        <w:rPr>
          <w:rFonts w:ascii="Times New Roman" w:hAnsi="Times New Roman"/>
        </w:rPr>
        <w:t xml:space="preserve"> d’archi</w:t>
      </w:r>
      <w:r w:rsidRPr="000B022D">
        <w:rPr>
          <w:rFonts w:ascii="Times New Roman" w:hAnsi="Times New Roman"/>
        </w:rPr>
        <w:t xml:space="preserve"> </w:t>
      </w:r>
      <w:r>
        <w:rPr>
          <w:rFonts w:ascii="Times New Roman" w:hAnsi="Times New Roman"/>
        </w:rPr>
        <w:t xml:space="preserve"> a scelta nonché la lettera di presentazione del docente che ha curato la preparazione del complesso</w:t>
      </w:r>
      <w:r w:rsidRPr="000B022D">
        <w:rPr>
          <w:rFonts w:ascii="Times New Roman" w:hAnsi="Times New Roman"/>
        </w:rPr>
        <w:t>.</w:t>
      </w:r>
    </w:p>
    <w:p w14:paraId="36B6AC39" w14:textId="3E237F3D" w:rsidR="002C4432" w:rsidRDefault="002C4432" w:rsidP="0029587E">
      <w:pPr>
        <w:jc w:val="both"/>
        <w:rPr>
          <w:rFonts w:ascii="Times New Roman" w:hAnsi="Times New Roman"/>
        </w:rPr>
      </w:pPr>
      <w:r w:rsidRPr="000B022D">
        <w:rPr>
          <w:rFonts w:ascii="Times New Roman" w:hAnsi="Times New Roman"/>
        </w:rPr>
        <w:t xml:space="preserve">Il materiale </w:t>
      </w:r>
      <w:r w:rsidRPr="006569FD">
        <w:rPr>
          <w:rFonts w:ascii="Times New Roman" w:hAnsi="Times New Roman"/>
          <w:b/>
          <w:bCs/>
          <w:i/>
          <w:iCs/>
        </w:rPr>
        <w:t xml:space="preserve">video </w:t>
      </w:r>
      <w:r w:rsidR="008753DE" w:rsidRPr="006569FD">
        <w:rPr>
          <w:rFonts w:ascii="Times New Roman" w:hAnsi="Times New Roman"/>
          <w:b/>
          <w:bCs/>
          <w:i/>
          <w:iCs/>
        </w:rPr>
        <w:t>in formato MP4 risoluzione massima 1920x1080, dimensione massima 2Gb</w:t>
      </w:r>
      <w:r w:rsidR="006569FD">
        <w:rPr>
          <w:rFonts w:ascii="Times New Roman" w:hAnsi="Times New Roman"/>
          <w:b/>
          <w:bCs/>
          <w:i/>
          <w:iCs/>
        </w:rPr>
        <w:t>, an</w:t>
      </w:r>
      <w:r w:rsidRPr="006569FD">
        <w:rPr>
          <w:rFonts w:ascii="Times New Roman" w:hAnsi="Times New Roman"/>
          <w:b/>
          <w:bCs/>
          <w:i/>
          <w:iCs/>
        </w:rPr>
        <w:t xml:space="preserve">drà spedito via internet con il sistema </w:t>
      </w:r>
      <w:proofErr w:type="spellStart"/>
      <w:r w:rsidRPr="006569FD">
        <w:rPr>
          <w:rFonts w:ascii="Times New Roman" w:hAnsi="Times New Roman"/>
          <w:b/>
          <w:bCs/>
          <w:i/>
          <w:iCs/>
        </w:rPr>
        <w:t>wetransfer</w:t>
      </w:r>
      <w:proofErr w:type="spellEnd"/>
      <w:r w:rsidRPr="006569FD">
        <w:rPr>
          <w:rFonts w:ascii="Times New Roman" w:hAnsi="Times New Roman"/>
          <w:b/>
          <w:bCs/>
          <w:i/>
          <w:iCs/>
        </w:rPr>
        <w:t xml:space="preserve"> all’indirizzo mail </w:t>
      </w:r>
      <w:hyperlink r:id="rId8" w:history="1">
        <w:r w:rsidR="00A26BD4" w:rsidRPr="000D53C6">
          <w:rPr>
            <w:rStyle w:val="Collegamentoipertestuale"/>
            <w:rFonts w:ascii="Times New Roman" w:hAnsi="Times New Roman"/>
            <w:b/>
            <w:bCs/>
            <w:i/>
            <w:iCs/>
          </w:rPr>
          <w:t>concorso@farulli100.com</w:t>
        </w:r>
      </w:hyperlink>
      <w:r w:rsidR="008301ED" w:rsidRPr="006569FD">
        <w:rPr>
          <w:rFonts w:ascii="Times New Roman" w:hAnsi="Times New Roman"/>
          <w:b/>
          <w:bCs/>
          <w:i/>
          <w:iCs/>
        </w:rPr>
        <w:t xml:space="preserve"> </w:t>
      </w:r>
      <w:r w:rsidRPr="006569FD">
        <w:rPr>
          <w:rFonts w:ascii="Times New Roman" w:hAnsi="Times New Roman"/>
          <w:b/>
          <w:bCs/>
          <w:i/>
          <w:iCs/>
        </w:rPr>
        <w:t xml:space="preserve">unitamente alla scheda di iscrizione di ciascun Quartetto debitamente compilata e controfirmata dai genitori </w:t>
      </w:r>
      <w:r w:rsidR="0029587E" w:rsidRPr="006569FD">
        <w:rPr>
          <w:rFonts w:ascii="Times New Roman" w:hAnsi="Times New Roman"/>
          <w:b/>
          <w:bCs/>
          <w:i/>
          <w:iCs/>
        </w:rPr>
        <w:t xml:space="preserve">o da soggetto esercente la patria potestà </w:t>
      </w:r>
      <w:r w:rsidRPr="006569FD">
        <w:rPr>
          <w:rFonts w:ascii="Times New Roman" w:hAnsi="Times New Roman"/>
          <w:b/>
          <w:bCs/>
          <w:i/>
          <w:iCs/>
        </w:rPr>
        <w:t>di ciascun componente minorenne</w:t>
      </w:r>
      <w:r w:rsidR="006621BF">
        <w:rPr>
          <w:rFonts w:ascii="Times New Roman" w:hAnsi="Times New Roman"/>
        </w:rPr>
        <w:t xml:space="preserve">. La scheda di iscrizione può essere scaricata dai siti </w:t>
      </w:r>
      <w:hyperlink r:id="rId9" w:history="1">
        <w:r w:rsidR="006621BF" w:rsidRPr="005D0A20">
          <w:rPr>
            <w:rStyle w:val="Collegamentoipertestuale"/>
            <w:rFonts w:ascii="Times New Roman" w:hAnsi="Times New Roman"/>
          </w:rPr>
          <w:t>www.associazionepierofarulli.com</w:t>
        </w:r>
      </w:hyperlink>
      <w:r w:rsidR="006621BF" w:rsidRPr="005D0A20">
        <w:rPr>
          <w:rFonts w:ascii="Times New Roman" w:hAnsi="Times New Roman"/>
        </w:rPr>
        <w:t xml:space="preserve"> e</w:t>
      </w:r>
      <w:r w:rsidR="006621BF">
        <w:rPr>
          <w:rFonts w:ascii="Times New Roman" w:hAnsi="Times New Roman"/>
        </w:rPr>
        <w:t xml:space="preserve"> </w:t>
      </w:r>
      <w:hyperlink r:id="rId10" w:history="1">
        <w:r w:rsidR="006621BF" w:rsidRPr="00844BBF">
          <w:rPr>
            <w:rStyle w:val="Collegamentoipertestuale"/>
            <w:rFonts w:ascii="Times New Roman" w:hAnsi="Times New Roman"/>
          </w:rPr>
          <w:t>www.farulli100.com</w:t>
        </w:r>
      </w:hyperlink>
      <w:r w:rsidR="006621BF">
        <w:rPr>
          <w:rFonts w:ascii="Times New Roman" w:hAnsi="Times New Roman"/>
        </w:rPr>
        <w:t xml:space="preserve"> nella sezione dedicata al Concorso.</w:t>
      </w:r>
    </w:p>
    <w:p w14:paraId="18F9DB4E" w14:textId="2ABDCCCB" w:rsidR="002C4432" w:rsidRDefault="002C4432" w:rsidP="0029587E">
      <w:pPr>
        <w:jc w:val="both"/>
        <w:rPr>
          <w:rFonts w:ascii="Times New Roman" w:hAnsi="Times New Roman"/>
          <w:b/>
          <w:bCs/>
          <w:i/>
          <w:iCs/>
        </w:rPr>
      </w:pPr>
      <w:r>
        <w:rPr>
          <w:rFonts w:ascii="Times New Roman" w:hAnsi="Times New Roman"/>
        </w:rPr>
        <w:t xml:space="preserve">La commissione selezionerà, </w:t>
      </w:r>
      <w:r w:rsidRPr="006432F8">
        <w:rPr>
          <w:rFonts w:ascii="Georgia" w:hAnsi="Georgia"/>
          <w:color w:val="20124D"/>
          <w:sz w:val="22"/>
          <w:szCs w:val="22"/>
        </w:rPr>
        <w:t xml:space="preserve">in base all'ascolto </w:t>
      </w:r>
      <w:r w:rsidR="0029587E" w:rsidRPr="008301ED">
        <w:rPr>
          <w:rFonts w:ascii="Georgia" w:hAnsi="Georgia"/>
          <w:color w:val="20124D"/>
          <w:sz w:val="22"/>
          <w:szCs w:val="22"/>
        </w:rPr>
        <w:t>e con valutazione incontestabile</w:t>
      </w:r>
      <w:r w:rsidR="0029587E">
        <w:rPr>
          <w:rFonts w:ascii="Georgia" w:hAnsi="Georgia"/>
          <w:color w:val="20124D"/>
          <w:sz w:val="22"/>
          <w:szCs w:val="22"/>
        </w:rPr>
        <w:t xml:space="preserve"> del</w:t>
      </w:r>
      <w:r w:rsidRPr="006432F8">
        <w:rPr>
          <w:rFonts w:ascii="Georgia" w:hAnsi="Georgia"/>
          <w:color w:val="20124D"/>
          <w:sz w:val="22"/>
          <w:szCs w:val="22"/>
        </w:rPr>
        <w:t xml:space="preserve">la documentazione audio </w:t>
      </w:r>
      <w:r>
        <w:rPr>
          <w:rFonts w:ascii="Georgia" w:hAnsi="Georgia"/>
          <w:color w:val="20124D"/>
          <w:sz w:val="22"/>
          <w:szCs w:val="22"/>
        </w:rPr>
        <w:t xml:space="preserve">pervenuta, i </w:t>
      </w:r>
      <w:r>
        <w:rPr>
          <w:rFonts w:ascii="Times New Roman" w:hAnsi="Times New Roman"/>
        </w:rPr>
        <w:t xml:space="preserve">complessi da ammettere al concorso per un numero massimo di </w:t>
      </w:r>
      <w:r w:rsidR="00A925C3" w:rsidRPr="00A925C3">
        <w:rPr>
          <w:rFonts w:ascii="Times New Roman" w:hAnsi="Times New Roman"/>
          <w:b/>
          <w:bCs/>
          <w:i/>
          <w:iCs/>
        </w:rPr>
        <w:t>sei</w:t>
      </w:r>
      <w:r w:rsidRPr="00A925C3">
        <w:rPr>
          <w:rFonts w:ascii="Times New Roman" w:hAnsi="Times New Roman"/>
          <w:b/>
          <w:bCs/>
          <w:i/>
          <w:iCs/>
        </w:rPr>
        <w:t>.</w:t>
      </w:r>
      <w:r w:rsidR="008753DE">
        <w:rPr>
          <w:rFonts w:ascii="Times New Roman" w:hAnsi="Times New Roman"/>
          <w:b/>
          <w:bCs/>
          <w:i/>
          <w:iCs/>
        </w:rPr>
        <w:t xml:space="preserve"> </w:t>
      </w:r>
    </w:p>
    <w:p w14:paraId="2EBF61C1" w14:textId="0A337E24" w:rsidR="00F36079" w:rsidRDefault="008753DE" w:rsidP="00F36079">
      <w:pPr>
        <w:tabs>
          <w:tab w:val="left" w:pos="2745"/>
        </w:tabs>
        <w:rPr>
          <w:rFonts w:ascii="Times New Roman" w:hAnsi="Times New Roman"/>
          <w:b/>
          <w:bCs/>
          <w:i/>
          <w:iCs/>
        </w:rPr>
      </w:pPr>
      <w:r>
        <w:rPr>
          <w:rFonts w:ascii="Times New Roman" w:hAnsi="Times New Roman"/>
          <w:b/>
          <w:bCs/>
          <w:i/>
          <w:iCs/>
        </w:rPr>
        <w:t>Ai Quartetti ammessi sarà comunicata</w:t>
      </w:r>
      <w:r w:rsidR="006569FD">
        <w:rPr>
          <w:rFonts w:ascii="Times New Roman" w:hAnsi="Times New Roman"/>
          <w:b/>
          <w:bCs/>
          <w:i/>
          <w:iCs/>
        </w:rPr>
        <w:t xml:space="preserve"> entro il </w:t>
      </w:r>
      <w:r w:rsidR="0058464D">
        <w:rPr>
          <w:rFonts w:ascii="Times New Roman" w:hAnsi="Times New Roman"/>
          <w:b/>
          <w:bCs/>
          <w:i/>
          <w:iCs/>
        </w:rPr>
        <w:t>6</w:t>
      </w:r>
      <w:r w:rsidR="00CA48CC">
        <w:rPr>
          <w:rFonts w:ascii="Times New Roman" w:hAnsi="Times New Roman"/>
          <w:b/>
          <w:bCs/>
          <w:i/>
          <w:iCs/>
        </w:rPr>
        <w:t xml:space="preserve"> ottobre</w:t>
      </w:r>
      <w:r w:rsidR="006569FD">
        <w:rPr>
          <w:rFonts w:ascii="Times New Roman" w:hAnsi="Times New Roman"/>
          <w:b/>
          <w:bCs/>
          <w:i/>
          <w:iCs/>
        </w:rPr>
        <w:t xml:space="preserve"> 2020</w:t>
      </w:r>
      <w:r>
        <w:rPr>
          <w:rFonts w:ascii="Times New Roman" w:hAnsi="Times New Roman"/>
          <w:b/>
          <w:bCs/>
          <w:i/>
          <w:iCs/>
        </w:rPr>
        <w:t xml:space="preserve"> la convocazione a mezzo mail inviata all’indirizzo indicato nella scheda d’iscrizione. E’</w:t>
      </w:r>
      <w:r w:rsidR="007526EE">
        <w:rPr>
          <w:rFonts w:ascii="Times New Roman" w:hAnsi="Times New Roman"/>
          <w:b/>
          <w:bCs/>
          <w:i/>
          <w:iCs/>
        </w:rPr>
        <w:t xml:space="preserve"> </w:t>
      </w:r>
      <w:r>
        <w:rPr>
          <w:rFonts w:ascii="Times New Roman" w:hAnsi="Times New Roman"/>
          <w:b/>
          <w:bCs/>
          <w:i/>
          <w:iCs/>
        </w:rPr>
        <w:t>richiesta conferma della partecipazione</w:t>
      </w:r>
      <w:r w:rsidR="00F36079">
        <w:rPr>
          <w:rFonts w:ascii="Times New Roman" w:hAnsi="Times New Roman"/>
          <w:b/>
          <w:bCs/>
          <w:i/>
          <w:iCs/>
        </w:rPr>
        <w:t>.</w:t>
      </w:r>
    </w:p>
    <w:p w14:paraId="3D564E23" w14:textId="77777777" w:rsidR="00D05013" w:rsidRDefault="00D05013" w:rsidP="00F36079">
      <w:pPr>
        <w:tabs>
          <w:tab w:val="left" w:pos="2745"/>
        </w:tabs>
        <w:rPr>
          <w:rFonts w:ascii="Times New Roman" w:hAnsi="Times New Roman"/>
          <w:b/>
          <w:bCs/>
          <w:i/>
          <w:iCs/>
        </w:rPr>
      </w:pPr>
    </w:p>
    <w:p w14:paraId="3532112A" w14:textId="66AC5195" w:rsidR="002C4432" w:rsidRPr="000B022D" w:rsidRDefault="00BA4B28" w:rsidP="0029587E">
      <w:pPr>
        <w:jc w:val="both"/>
        <w:rPr>
          <w:rFonts w:ascii="Times New Roman" w:hAnsi="Times New Roman"/>
        </w:rPr>
      </w:pPr>
      <w:r w:rsidRPr="00BA4B28">
        <w:rPr>
          <w:rFonts w:ascii="Times New Roman" w:hAnsi="Times New Roman"/>
          <w:highlight w:val="yellow"/>
        </w:rPr>
        <w:t xml:space="preserve">Causa </w:t>
      </w:r>
      <w:proofErr w:type="spellStart"/>
      <w:r w:rsidRPr="00BA4B28">
        <w:rPr>
          <w:rFonts w:ascii="Times New Roman" w:hAnsi="Times New Roman"/>
          <w:highlight w:val="yellow"/>
        </w:rPr>
        <w:t>Covid</w:t>
      </w:r>
      <w:proofErr w:type="spellEnd"/>
      <w:r w:rsidRPr="00BA4B28">
        <w:rPr>
          <w:rFonts w:ascii="Times New Roman" w:hAnsi="Times New Roman"/>
          <w:highlight w:val="yellow"/>
        </w:rPr>
        <w:t xml:space="preserve"> i</w:t>
      </w:r>
      <w:r w:rsidR="002C4432" w:rsidRPr="00BA4B28">
        <w:rPr>
          <w:rFonts w:ascii="Times New Roman" w:hAnsi="Times New Roman"/>
          <w:highlight w:val="yellow"/>
        </w:rPr>
        <w:t xml:space="preserve">l Concorso si svolgerà </w:t>
      </w:r>
      <w:r w:rsidRPr="00BA4B28">
        <w:rPr>
          <w:rFonts w:ascii="Times New Roman" w:hAnsi="Times New Roman"/>
          <w:highlight w:val="yellow"/>
        </w:rPr>
        <w:t xml:space="preserve">on line </w:t>
      </w:r>
      <w:r w:rsidR="005B0F86" w:rsidRPr="00BA4B28">
        <w:rPr>
          <w:rFonts w:ascii="Times New Roman" w:hAnsi="Times New Roman"/>
          <w:highlight w:val="yellow"/>
        </w:rPr>
        <w:t>ne</w:t>
      </w:r>
      <w:r w:rsidR="002C4432" w:rsidRPr="00BA4B28">
        <w:rPr>
          <w:rFonts w:ascii="Times New Roman" w:hAnsi="Times New Roman"/>
          <w:highlight w:val="yellow"/>
        </w:rPr>
        <w:t xml:space="preserve">i giorni </w:t>
      </w:r>
      <w:r w:rsidR="002C4432" w:rsidRPr="00BA4B28">
        <w:rPr>
          <w:rFonts w:ascii="Times New Roman" w:hAnsi="Times New Roman"/>
          <w:b/>
          <w:i/>
          <w:highlight w:val="yellow"/>
        </w:rPr>
        <w:t xml:space="preserve">23-24 </w:t>
      </w:r>
      <w:proofErr w:type="gramStart"/>
      <w:r w:rsidR="006621BF" w:rsidRPr="00BA4B28">
        <w:rPr>
          <w:rFonts w:ascii="Times New Roman" w:hAnsi="Times New Roman"/>
          <w:b/>
          <w:i/>
          <w:highlight w:val="yellow"/>
        </w:rPr>
        <w:t>O</w:t>
      </w:r>
      <w:r w:rsidR="002C4432" w:rsidRPr="00BA4B28">
        <w:rPr>
          <w:rFonts w:ascii="Times New Roman" w:hAnsi="Times New Roman"/>
          <w:b/>
          <w:i/>
          <w:highlight w:val="yellow"/>
        </w:rPr>
        <w:t>ttobre</w:t>
      </w:r>
      <w:proofErr w:type="gramEnd"/>
      <w:r w:rsidR="002C4432" w:rsidRPr="00BA4B28">
        <w:rPr>
          <w:rFonts w:ascii="Times New Roman" w:hAnsi="Times New Roman"/>
          <w:b/>
          <w:i/>
          <w:highlight w:val="yellow"/>
        </w:rPr>
        <w:t xml:space="preserve"> 2020</w:t>
      </w:r>
      <w:r w:rsidR="002C4432" w:rsidRPr="00BA4B28">
        <w:rPr>
          <w:rFonts w:ascii="Times New Roman" w:hAnsi="Times New Roman"/>
          <w:highlight w:val="yellow"/>
        </w:rPr>
        <w:t xml:space="preserve"> e si svilupperà in due fasi: semifinale e finale.</w:t>
      </w:r>
    </w:p>
    <w:p w14:paraId="5CC95B29" w14:textId="285F65F4" w:rsidR="002C4432" w:rsidRPr="000B022D" w:rsidRDefault="002C4432" w:rsidP="0029587E">
      <w:pPr>
        <w:jc w:val="both"/>
        <w:rPr>
          <w:rFonts w:ascii="Times New Roman" w:hAnsi="Times New Roman"/>
        </w:rPr>
      </w:pPr>
      <w:r>
        <w:rPr>
          <w:rFonts w:ascii="Times New Roman" w:hAnsi="Times New Roman"/>
        </w:rPr>
        <w:t xml:space="preserve">Alla </w:t>
      </w:r>
      <w:r w:rsidRPr="006621BF">
        <w:rPr>
          <w:rFonts w:ascii="Times New Roman" w:hAnsi="Times New Roman"/>
          <w:b/>
          <w:bCs/>
          <w:i/>
          <w:iCs/>
        </w:rPr>
        <w:t>semifinale</w:t>
      </w:r>
      <w:r w:rsidRPr="00D05013">
        <w:rPr>
          <w:rFonts w:ascii="Times New Roman" w:hAnsi="Times New Roman"/>
          <w:b/>
          <w:bCs/>
        </w:rPr>
        <w:t xml:space="preserve"> </w:t>
      </w:r>
      <w:r>
        <w:rPr>
          <w:rFonts w:ascii="Times New Roman" w:hAnsi="Times New Roman"/>
        </w:rPr>
        <w:t>è richiesta l’esecuzione di un’opera completa della durata di almeno 20 minuti e di un adagio di altro autore.</w:t>
      </w:r>
    </w:p>
    <w:p w14:paraId="2E718446" w14:textId="6A3B8B24" w:rsidR="002C4432" w:rsidRPr="000B022D" w:rsidRDefault="002C4432" w:rsidP="0029587E">
      <w:pPr>
        <w:jc w:val="both"/>
        <w:rPr>
          <w:rFonts w:ascii="Times New Roman" w:hAnsi="Times New Roman"/>
        </w:rPr>
      </w:pPr>
      <w:r w:rsidRPr="000B022D">
        <w:rPr>
          <w:rFonts w:ascii="Times New Roman" w:hAnsi="Times New Roman"/>
        </w:rPr>
        <w:t xml:space="preserve">Per la </w:t>
      </w:r>
      <w:r w:rsidRPr="006621BF">
        <w:rPr>
          <w:rFonts w:ascii="Times New Roman" w:hAnsi="Times New Roman"/>
          <w:b/>
          <w:bCs/>
          <w:i/>
          <w:iCs/>
        </w:rPr>
        <w:t>finale</w:t>
      </w:r>
      <w:r w:rsidRPr="000B022D">
        <w:rPr>
          <w:rFonts w:ascii="Times New Roman" w:hAnsi="Times New Roman"/>
        </w:rPr>
        <w:t xml:space="preserve"> i complessi ammessi</w:t>
      </w:r>
      <w:r>
        <w:rPr>
          <w:rFonts w:ascii="Times New Roman" w:hAnsi="Times New Roman"/>
        </w:rPr>
        <w:t xml:space="preserve">, per un numero massimo di </w:t>
      </w:r>
      <w:r w:rsidRPr="006432F8">
        <w:rPr>
          <w:rFonts w:ascii="Times New Roman" w:hAnsi="Times New Roman"/>
          <w:b/>
          <w:i/>
        </w:rPr>
        <w:t>tre</w:t>
      </w:r>
      <w:r>
        <w:rPr>
          <w:rFonts w:ascii="Times New Roman" w:hAnsi="Times New Roman"/>
          <w:b/>
          <w:i/>
        </w:rPr>
        <w:t>,</w:t>
      </w:r>
      <w:r w:rsidRPr="000B022D">
        <w:rPr>
          <w:rFonts w:ascii="Times New Roman" w:hAnsi="Times New Roman"/>
        </w:rPr>
        <w:t xml:space="preserve"> dovranno eseguire per intero un quartetto</w:t>
      </w:r>
      <w:r>
        <w:rPr>
          <w:rFonts w:ascii="Times New Roman" w:hAnsi="Times New Roman"/>
        </w:rPr>
        <w:t xml:space="preserve"> a loro scelta fra quelli già eseguiti e uno di nuova esecuzione. </w:t>
      </w:r>
      <w:r w:rsidRPr="000B022D">
        <w:rPr>
          <w:rFonts w:ascii="Times New Roman" w:hAnsi="Times New Roman"/>
        </w:rPr>
        <w:t>Non vincolante per la partecipazione alla finale, ma raccomandata</w:t>
      </w:r>
      <w:r>
        <w:rPr>
          <w:rFonts w:ascii="Times New Roman" w:hAnsi="Times New Roman"/>
        </w:rPr>
        <w:t>,</w:t>
      </w:r>
      <w:r w:rsidRPr="000B022D">
        <w:rPr>
          <w:rFonts w:ascii="Times New Roman" w:hAnsi="Times New Roman"/>
        </w:rPr>
        <w:t xml:space="preserve"> è l’esecuzione </w:t>
      </w:r>
      <w:r>
        <w:rPr>
          <w:rFonts w:ascii="Times New Roman" w:hAnsi="Times New Roman"/>
        </w:rPr>
        <w:t xml:space="preserve">di uno dei lavori premiati al </w:t>
      </w:r>
      <w:r>
        <w:rPr>
          <w:rFonts w:ascii="Times New Roman" w:hAnsi="Times New Roman"/>
        </w:rPr>
        <w:lastRenderedPageBreak/>
        <w:t>concorso internazionale di composizione Piero Farulli per quartetti d’archi junior edizione 2019 o precedenti.</w:t>
      </w:r>
    </w:p>
    <w:p w14:paraId="17826FD8" w14:textId="77777777" w:rsidR="00D05013" w:rsidRDefault="002C4432" w:rsidP="0029587E">
      <w:pPr>
        <w:jc w:val="both"/>
        <w:rPr>
          <w:rFonts w:ascii="Times New Roman" w:hAnsi="Times New Roman"/>
          <w:i/>
          <w:u w:val="single"/>
        </w:rPr>
      </w:pPr>
      <w:r w:rsidRPr="000B022D">
        <w:rPr>
          <w:rFonts w:ascii="Times New Roman" w:hAnsi="Times New Roman"/>
          <w:i/>
          <w:u w:val="single"/>
        </w:rPr>
        <w:t xml:space="preserve"> </w:t>
      </w:r>
    </w:p>
    <w:p w14:paraId="53EC469F" w14:textId="6AFD6E6E" w:rsidR="002C4432" w:rsidRDefault="002C4432" w:rsidP="0029587E">
      <w:pPr>
        <w:jc w:val="both"/>
        <w:rPr>
          <w:rFonts w:ascii="Times New Roman" w:hAnsi="Times New Roman"/>
          <w:i/>
          <w:u w:val="single"/>
        </w:rPr>
      </w:pPr>
      <w:r w:rsidRPr="000B022D">
        <w:rPr>
          <w:rFonts w:ascii="Times New Roman" w:hAnsi="Times New Roman"/>
          <w:i/>
          <w:u w:val="single"/>
        </w:rPr>
        <w:t>La g</w:t>
      </w:r>
      <w:r w:rsidR="008301ED">
        <w:rPr>
          <w:rFonts w:ascii="Times New Roman" w:hAnsi="Times New Roman"/>
          <w:i/>
          <w:u w:val="single"/>
        </w:rPr>
        <w:t>i</w:t>
      </w:r>
      <w:r w:rsidRPr="000B022D">
        <w:rPr>
          <w:rFonts w:ascii="Times New Roman" w:hAnsi="Times New Roman"/>
          <w:i/>
          <w:u w:val="single"/>
        </w:rPr>
        <w:t>uri</w:t>
      </w:r>
      <w:r w:rsidR="008301ED">
        <w:rPr>
          <w:rFonts w:ascii="Times New Roman" w:hAnsi="Times New Roman"/>
          <w:i/>
          <w:u w:val="single"/>
        </w:rPr>
        <w:t>a</w:t>
      </w:r>
      <w:r w:rsidRPr="000B022D">
        <w:rPr>
          <w:rFonts w:ascii="Times New Roman" w:hAnsi="Times New Roman"/>
          <w:i/>
          <w:u w:val="single"/>
        </w:rPr>
        <w:t xml:space="preserve"> </w:t>
      </w:r>
      <w:r w:rsidR="0029587E" w:rsidRPr="008301ED">
        <w:rPr>
          <w:rFonts w:ascii="Times New Roman" w:hAnsi="Times New Roman"/>
          <w:i/>
          <w:u w:val="single"/>
        </w:rPr>
        <w:t>sarà</w:t>
      </w:r>
      <w:r>
        <w:rPr>
          <w:rFonts w:ascii="Times New Roman" w:hAnsi="Times New Roman"/>
          <w:i/>
          <w:u w:val="single"/>
        </w:rPr>
        <w:t xml:space="preserve"> presieduta da Bruno Giuranna</w:t>
      </w:r>
      <w:r w:rsidRPr="000B022D">
        <w:rPr>
          <w:rFonts w:ascii="Times New Roman" w:hAnsi="Times New Roman"/>
          <w:i/>
          <w:u w:val="single"/>
        </w:rPr>
        <w:t xml:space="preserve">. Le decisioni della giuria </w:t>
      </w:r>
      <w:r w:rsidR="0029587E" w:rsidRPr="008301ED">
        <w:rPr>
          <w:rFonts w:ascii="Times New Roman" w:hAnsi="Times New Roman"/>
          <w:i/>
          <w:u w:val="single"/>
        </w:rPr>
        <w:t>saranno</w:t>
      </w:r>
      <w:r w:rsidRPr="000B022D">
        <w:rPr>
          <w:rFonts w:ascii="Times New Roman" w:hAnsi="Times New Roman"/>
          <w:i/>
          <w:u w:val="single"/>
        </w:rPr>
        <w:t xml:space="preserve"> inappellabili</w:t>
      </w:r>
    </w:p>
    <w:p w14:paraId="2A5E2FC2" w14:textId="77777777" w:rsidR="005B0F86" w:rsidRDefault="005B0F86" w:rsidP="0029587E">
      <w:pPr>
        <w:jc w:val="both"/>
        <w:rPr>
          <w:rFonts w:ascii="Times New Roman" w:hAnsi="Times New Roman"/>
          <w:i/>
          <w:u w:val="single"/>
        </w:rPr>
      </w:pPr>
    </w:p>
    <w:p w14:paraId="1E91841B" w14:textId="1799CEBF" w:rsidR="00B15164" w:rsidRDefault="002C4432" w:rsidP="0029587E">
      <w:pPr>
        <w:jc w:val="both"/>
        <w:rPr>
          <w:rFonts w:ascii="Times New Roman" w:hAnsi="Times New Roman"/>
        </w:rPr>
      </w:pPr>
      <w:r w:rsidRPr="000B022D">
        <w:rPr>
          <w:rFonts w:ascii="Times New Roman" w:hAnsi="Times New Roman"/>
        </w:rPr>
        <w:t>Il concorso prevede l’assegnazione d</w:t>
      </w:r>
      <w:r>
        <w:rPr>
          <w:rFonts w:ascii="Times New Roman" w:hAnsi="Times New Roman"/>
        </w:rPr>
        <w:t>i un primo, secondo e terzo premio.</w:t>
      </w:r>
      <w:r w:rsidRPr="000B022D">
        <w:rPr>
          <w:rFonts w:ascii="Times New Roman" w:hAnsi="Times New Roman"/>
        </w:rPr>
        <w:t xml:space="preserve"> </w:t>
      </w:r>
      <w:r>
        <w:rPr>
          <w:rFonts w:ascii="Times New Roman" w:hAnsi="Times New Roman"/>
        </w:rPr>
        <w:t xml:space="preserve">Il </w:t>
      </w:r>
      <w:r w:rsidRPr="000B022D">
        <w:rPr>
          <w:rFonts w:ascii="Times New Roman" w:hAnsi="Times New Roman"/>
        </w:rPr>
        <w:t>primo premio</w:t>
      </w:r>
      <w:r>
        <w:rPr>
          <w:rFonts w:ascii="Times New Roman" w:hAnsi="Times New Roman"/>
        </w:rPr>
        <w:t xml:space="preserve"> avrà l’importo di </w:t>
      </w:r>
      <w:r w:rsidR="00A925C3">
        <w:rPr>
          <w:rFonts w:ascii="Times New Roman" w:hAnsi="Times New Roman"/>
        </w:rPr>
        <w:t>3</w:t>
      </w:r>
      <w:r w:rsidRPr="000B022D">
        <w:rPr>
          <w:rFonts w:ascii="Times New Roman" w:hAnsi="Times New Roman"/>
        </w:rPr>
        <w:t>.</w:t>
      </w:r>
      <w:r w:rsidR="00A925C3">
        <w:rPr>
          <w:rFonts w:ascii="Times New Roman" w:hAnsi="Times New Roman"/>
        </w:rPr>
        <w:t>2</w:t>
      </w:r>
      <w:r w:rsidRPr="000B022D">
        <w:rPr>
          <w:rFonts w:ascii="Times New Roman" w:hAnsi="Times New Roman"/>
        </w:rPr>
        <w:t xml:space="preserve">00,00 </w:t>
      </w:r>
      <w:r>
        <w:rPr>
          <w:rFonts w:ascii="Times New Roman" w:hAnsi="Times New Roman"/>
        </w:rPr>
        <w:t>euro, il</w:t>
      </w:r>
      <w:r w:rsidRPr="000B022D">
        <w:rPr>
          <w:rFonts w:ascii="Times New Roman" w:hAnsi="Times New Roman"/>
        </w:rPr>
        <w:t xml:space="preserve"> secondo premio </w:t>
      </w:r>
      <w:r>
        <w:rPr>
          <w:rFonts w:ascii="Times New Roman" w:hAnsi="Times New Roman"/>
        </w:rPr>
        <w:t>di 2.000</w:t>
      </w:r>
      <w:r w:rsidRPr="000B022D">
        <w:rPr>
          <w:rFonts w:ascii="Times New Roman" w:hAnsi="Times New Roman"/>
        </w:rPr>
        <w:t>,00</w:t>
      </w:r>
      <w:r>
        <w:rPr>
          <w:rFonts w:ascii="Times New Roman" w:hAnsi="Times New Roman"/>
        </w:rPr>
        <w:t xml:space="preserve"> euro e il terzo di 1.000,00 euro</w:t>
      </w:r>
      <w:r w:rsidRPr="000B022D">
        <w:rPr>
          <w:rFonts w:ascii="Times New Roman" w:hAnsi="Times New Roman"/>
        </w:rPr>
        <w:t>;</w:t>
      </w:r>
    </w:p>
    <w:p w14:paraId="7CE0241D" w14:textId="2BDED4AC" w:rsidR="00B15164" w:rsidRDefault="002C4432" w:rsidP="0029587E">
      <w:pPr>
        <w:jc w:val="both"/>
        <w:rPr>
          <w:rFonts w:ascii="Times New Roman" w:hAnsi="Times New Roman"/>
        </w:rPr>
      </w:pPr>
      <w:r w:rsidRPr="000B022D">
        <w:rPr>
          <w:rFonts w:ascii="Times New Roman" w:hAnsi="Times New Roman"/>
        </w:rPr>
        <w:t xml:space="preserve"> è</w:t>
      </w:r>
      <w:r>
        <w:rPr>
          <w:rFonts w:ascii="Times New Roman" w:hAnsi="Times New Roman"/>
        </w:rPr>
        <w:t xml:space="preserve"> inoltre previsto</w:t>
      </w:r>
      <w:r w:rsidRPr="000B022D">
        <w:rPr>
          <w:rFonts w:ascii="Times New Roman" w:hAnsi="Times New Roman"/>
        </w:rPr>
        <w:t xml:space="preserve"> un premio speciale per la miglior esecuzione del brano contemporaneo</w:t>
      </w:r>
      <w:r w:rsidR="00B15164">
        <w:rPr>
          <w:rFonts w:ascii="Times New Roman" w:hAnsi="Times New Roman"/>
        </w:rPr>
        <w:t xml:space="preserve"> </w:t>
      </w:r>
    </w:p>
    <w:p w14:paraId="7A5AF1D3" w14:textId="6C93F177" w:rsidR="00ED6167" w:rsidRDefault="00B15164" w:rsidP="0029587E">
      <w:pPr>
        <w:jc w:val="both"/>
        <w:rPr>
          <w:rFonts w:ascii="Times New Roman" w:hAnsi="Times New Roman"/>
        </w:rPr>
      </w:pPr>
      <w:r>
        <w:rPr>
          <w:rFonts w:ascii="Times New Roman" w:hAnsi="Times New Roman"/>
        </w:rPr>
        <w:t xml:space="preserve">(€ </w:t>
      </w:r>
      <w:r w:rsidR="00A925C3">
        <w:rPr>
          <w:rFonts w:ascii="Times New Roman" w:hAnsi="Times New Roman"/>
        </w:rPr>
        <w:t>8</w:t>
      </w:r>
      <w:r>
        <w:rPr>
          <w:rFonts w:ascii="Times New Roman" w:hAnsi="Times New Roman"/>
        </w:rPr>
        <w:t>00,00)</w:t>
      </w:r>
      <w:r w:rsidR="002C4432" w:rsidRPr="000B022D">
        <w:rPr>
          <w:rFonts w:ascii="Times New Roman" w:hAnsi="Times New Roman"/>
        </w:rPr>
        <w:t xml:space="preserve"> e un premio di incoraggiamento</w:t>
      </w:r>
      <w:r w:rsidR="002C4432">
        <w:rPr>
          <w:rFonts w:ascii="Times New Roman" w:hAnsi="Times New Roman"/>
        </w:rPr>
        <w:t xml:space="preserve"> </w:t>
      </w:r>
      <w:r w:rsidR="002C4432" w:rsidRPr="000B022D">
        <w:rPr>
          <w:rFonts w:ascii="Times New Roman" w:hAnsi="Times New Roman"/>
        </w:rPr>
        <w:t>(400,00 €) </w:t>
      </w:r>
      <w:r w:rsidR="002C4432">
        <w:rPr>
          <w:rFonts w:ascii="Times New Roman" w:hAnsi="Times New Roman"/>
        </w:rPr>
        <w:t>per i</w:t>
      </w:r>
      <w:r w:rsidR="002C4432" w:rsidRPr="000B022D">
        <w:rPr>
          <w:rFonts w:ascii="Times New Roman" w:hAnsi="Times New Roman"/>
        </w:rPr>
        <w:t xml:space="preserve">l quartetto più giovane ammesso al concorso. </w:t>
      </w:r>
    </w:p>
    <w:p w14:paraId="3F63A1D1" w14:textId="77777777" w:rsidR="00692F95" w:rsidRPr="00692F95" w:rsidRDefault="00692F95" w:rsidP="00692F95">
      <w:pPr>
        <w:jc w:val="both"/>
        <w:rPr>
          <w:rFonts w:ascii="Times New Roman" w:hAnsi="Times New Roman"/>
          <w:highlight w:val="yellow"/>
        </w:rPr>
      </w:pPr>
      <w:r w:rsidRPr="00692F95">
        <w:rPr>
          <w:rFonts w:ascii="Times New Roman" w:hAnsi="Times New Roman"/>
          <w:highlight w:val="yellow"/>
        </w:rPr>
        <w:t>I</w:t>
      </w:r>
      <w:r w:rsidR="000B3DA5" w:rsidRPr="00692F95">
        <w:rPr>
          <w:rFonts w:ascii="Times New Roman" w:hAnsi="Times New Roman"/>
          <w:highlight w:val="yellow"/>
        </w:rPr>
        <w:t xml:space="preserve"> </w:t>
      </w:r>
      <w:r w:rsidR="005B0F86" w:rsidRPr="00692F95">
        <w:rPr>
          <w:rFonts w:ascii="Times New Roman" w:hAnsi="Times New Roman"/>
          <w:highlight w:val="yellow"/>
        </w:rPr>
        <w:t>Quartetti</w:t>
      </w:r>
      <w:r w:rsidR="007D011D" w:rsidRPr="00692F95">
        <w:rPr>
          <w:rFonts w:ascii="Times New Roman" w:hAnsi="Times New Roman"/>
          <w:highlight w:val="yellow"/>
        </w:rPr>
        <w:t xml:space="preserve"> vincitori </w:t>
      </w:r>
      <w:r w:rsidR="005B0F86" w:rsidRPr="00692F95">
        <w:rPr>
          <w:rFonts w:ascii="Times New Roman" w:hAnsi="Times New Roman"/>
          <w:highlight w:val="yellow"/>
        </w:rPr>
        <w:t xml:space="preserve">saranno ospiti degli Amici della Musica </w:t>
      </w:r>
      <w:r w:rsidR="008301ED" w:rsidRPr="00692F95">
        <w:rPr>
          <w:rFonts w:ascii="Times New Roman" w:hAnsi="Times New Roman"/>
          <w:highlight w:val="yellow"/>
        </w:rPr>
        <w:t>di</w:t>
      </w:r>
      <w:r w:rsidR="005B0F86" w:rsidRPr="00692F95">
        <w:rPr>
          <w:rFonts w:ascii="Times New Roman" w:hAnsi="Times New Roman"/>
          <w:highlight w:val="yellow"/>
        </w:rPr>
        <w:t xml:space="preserve"> Firenze</w:t>
      </w:r>
      <w:r w:rsidRPr="00692F95">
        <w:rPr>
          <w:rFonts w:ascii="Times New Roman" w:hAnsi="Times New Roman"/>
          <w:highlight w:val="yellow"/>
        </w:rPr>
        <w:t xml:space="preserve"> </w:t>
      </w:r>
      <w:r w:rsidRPr="00692F95">
        <w:rPr>
          <w:rFonts w:ascii="Times New Roman" w:hAnsi="Times New Roman"/>
          <w:highlight w:val="yellow"/>
        </w:rPr>
        <w:t>per un concerto.</w:t>
      </w:r>
    </w:p>
    <w:p w14:paraId="3B8BDB6D" w14:textId="6843A74D" w:rsidR="002C4432" w:rsidRPr="000B022D" w:rsidRDefault="00692F95" w:rsidP="0029587E">
      <w:pPr>
        <w:jc w:val="both"/>
        <w:rPr>
          <w:rFonts w:ascii="Times New Roman" w:hAnsi="Times New Roman"/>
        </w:rPr>
      </w:pPr>
      <w:r w:rsidRPr="00692F95">
        <w:rPr>
          <w:rFonts w:ascii="Times New Roman" w:hAnsi="Times New Roman"/>
          <w:highlight w:val="yellow"/>
        </w:rPr>
        <w:t xml:space="preserve"> in data da definire. </w:t>
      </w:r>
      <w:r w:rsidR="002C4432" w:rsidRPr="00692F95">
        <w:rPr>
          <w:rFonts w:ascii="Times New Roman" w:hAnsi="Times New Roman"/>
          <w:highlight w:val="yellow"/>
        </w:rPr>
        <w:t>È obbligatoria</w:t>
      </w:r>
      <w:r>
        <w:rPr>
          <w:rFonts w:ascii="Times New Roman" w:hAnsi="Times New Roman"/>
          <w:highlight w:val="yellow"/>
        </w:rPr>
        <w:t xml:space="preserve"> per i</w:t>
      </w:r>
      <w:r w:rsidRPr="00692F95">
        <w:rPr>
          <w:rFonts w:ascii="Times New Roman" w:hAnsi="Times New Roman"/>
          <w:highlight w:val="yellow"/>
        </w:rPr>
        <w:t xml:space="preserve"> Quartetti vincitori</w:t>
      </w:r>
      <w:r w:rsidRPr="00692F95">
        <w:rPr>
          <w:rFonts w:ascii="Times New Roman" w:hAnsi="Times New Roman"/>
          <w:highlight w:val="yellow"/>
        </w:rPr>
        <w:t xml:space="preserve"> </w:t>
      </w:r>
      <w:r>
        <w:rPr>
          <w:rFonts w:ascii="Times New Roman" w:hAnsi="Times New Roman"/>
          <w:highlight w:val="yellow"/>
        </w:rPr>
        <w:t>la</w:t>
      </w:r>
      <w:r w:rsidR="002C4432" w:rsidRPr="00692F95">
        <w:rPr>
          <w:rFonts w:ascii="Times New Roman" w:hAnsi="Times New Roman"/>
          <w:highlight w:val="yellow"/>
        </w:rPr>
        <w:t xml:space="preserve"> partecipazione</w:t>
      </w:r>
      <w:r>
        <w:rPr>
          <w:rFonts w:ascii="Times New Roman" w:hAnsi="Times New Roman"/>
          <w:highlight w:val="yellow"/>
        </w:rPr>
        <w:t>.</w:t>
      </w:r>
      <w:r w:rsidR="002C4432" w:rsidRPr="00692F95">
        <w:rPr>
          <w:rFonts w:ascii="Times New Roman" w:hAnsi="Times New Roman"/>
          <w:highlight w:val="yellow"/>
        </w:rPr>
        <w:t xml:space="preserve"> </w:t>
      </w:r>
    </w:p>
    <w:p w14:paraId="7F6DBC2F" w14:textId="188AAB20" w:rsidR="002C4432" w:rsidRDefault="002C4432" w:rsidP="0029587E">
      <w:pPr>
        <w:jc w:val="both"/>
        <w:rPr>
          <w:rFonts w:ascii="Times New Roman" w:hAnsi="Times New Roman"/>
        </w:rPr>
      </w:pPr>
      <w:r>
        <w:rPr>
          <w:rFonts w:ascii="Times New Roman" w:hAnsi="Times New Roman"/>
        </w:rPr>
        <w:t>L</w:t>
      </w:r>
      <w:r w:rsidRPr="000B022D">
        <w:rPr>
          <w:rFonts w:ascii="Times New Roman" w:hAnsi="Times New Roman"/>
        </w:rPr>
        <w:t>’</w:t>
      </w:r>
      <w:r w:rsidRPr="000B022D">
        <w:rPr>
          <w:rFonts w:ascii="Times New Roman" w:hAnsi="Times New Roman"/>
          <w:b/>
        </w:rPr>
        <w:t>Associazione Piero Farulli</w:t>
      </w:r>
      <w:r w:rsidRPr="000B022D">
        <w:rPr>
          <w:rFonts w:ascii="Times New Roman" w:hAnsi="Times New Roman"/>
        </w:rPr>
        <w:t xml:space="preserve"> si riserva di invitare nella stagione 20</w:t>
      </w:r>
      <w:r>
        <w:rPr>
          <w:rFonts w:ascii="Times New Roman" w:hAnsi="Times New Roman"/>
        </w:rPr>
        <w:t>2</w:t>
      </w:r>
      <w:r w:rsidR="00692F95">
        <w:rPr>
          <w:rFonts w:ascii="Times New Roman" w:hAnsi="Times New Roman"/>
        </w:rPr>
        <w:t>1</w:t>
      </w:r>
      <w:r w:rsidRPr="000B022D">
        <w:rPr>
          <w:rFonts w:ascii="Times New Roman" w:hAnsi="Times New Roman"/>
        </w:rPr>
        <w:t>/</w:t>
      </w:r>
      <w:r w:rsidR="009E4F14">
        <w:rPr>
          <w:rFonts w:ascii="Times New Roman" w:hAnsi="Times New Roman"/>
        </w:rPr>
        <w:t>2</w:t>
      </w:r>
      <w:r w:rsidRPr="000B022D">
        <w:rPr>
          <w:rFonts w:ascii="Times New Roman" w:hAnsi="Times New Roman"/>
        </w:rPr>
        <w:t>0</w:t>
      </w:r>
      <w:r>
        <w:rPr>
          <w:rFonts w:ascii="Times New Roman" w:hAnsi="Times New Roman"/>
        </w:rPr>
        <w:t>2</w:t>
      </w:r>
      <w:r w:rsidR="00692F95">
        <w:rPr>
          <w:rFonts w:ascii="Times New Roman" w:hAnsi="Times New Roman"/>
        </w:rPr>
        <w:t>2</w:t>
      </w:r>
      <w:r w:rsidRPr="000B022D">
        <w:rPr>
          <w:rFonts w:ascii="Times New Roman" w:hAnsi="Times New Roman"/>
        </w:rPr>
        <w:t xml:space="preserve"> i </w:t>
      </w:r>
      <w:r>
        <w:rPr>
          <w:rFonts w:ascii="Times New Roman" w:hAnsi="Times New Roman"/>
        </w:rPr>
        <w:t xml:space="preserve">quartetti </w:t>
      </w:r>
      <w:r w:rsidRPr="000B022D">
        <w:rPr>
          <w:rFonts w:ascii="Times New Roman" w:hAnsi="Times New Roman"/>
        </w:rPr>
        <w:t>vincitori</w:t>
      </w:r>
      <w:r w:rsidR="005B0F86">
        <w:rPr>
          <w:rFonts w:ascii="Times New Roman" w:hAnsi="Times New Roman"/>
        </w:rPr>
        <w:t>,</w:t>
      </w:r>
      <w:r>
        <w:rPr>
          <w:rFonts w:ascii="Times New Roman" w:hAnsi="Times New Roman"/>
        </w:rPr>
        <w:t xml:space="preserve"> rispettivamente il primo e il secondo premio</w:t>
      </w:r>
      <w:r w:rsidR="005B0F86">
        <w:rPr>
          <w:rFonts w:ascii="Times New Roman" w:hAnsi="Times New Roman"/>
        </w:rPr>
        <w:t>,</w:t>
      </w:r>
      <w:r w:rsidRPr="000B022D">
        <w:rPr>
          <w:rFonts w:ascii="Times New Roman" w:hAnsi="Times New Roman"/>
        </w:rPr>
        <w:t xml:space="preserve"> per un concerto</w:t>
      </w:r>
      <w:r>
        <w:rPr>
          <w:rFonts w:ascii="Times New Roman" w:hAnsi="Times New Roman"/>
        </w:rPr>
        <w:t>.</w:t>
      </w:r>
    </w:p>
    <w:p w14:paraId="63780DB4" w14:textId="2A102A4E" w:rsidR="002C4432" w:rsidRPr="008301ED" w:rsidRDefault="002C4432" w:rsidP="0029587E">
      <w:pPr>
        <w:jc w:val="both"/>
        <w:rPr>
          <w:rFonts w:ascii="Times New Roman" w:hAnsi="Times New Roman"/>
        </w:rPr>
      </w:pPr>
    </w:p>
    <w:p w14:paraId="4933BE03" w14:textId="725AF1FC" w:rsidR="009E4F14" w:rsidRDefault="009E4F14" w:rsidP="000B3DA5">
      <w:pPr>
        <w:tabs>
          <w:tab w:val="left" w:pos="2745"/>
        </w:tabs>
        <w:rPr>
          <w:rFonts w:ascii="Georgia" w:hAnsi="Georgia"/>
          <w:sz w:val="20"/>
          <w:szCs w:val="20"/>
        </w:rPr>
      </w:pPr>
      <w:r w:rsidRPr="00D54F77">
        <w:rPr>
          <w:rFonts w:ascii="Georgia" w:hAnsi="Georgia"/>
          <w:sz w:val="22"/>
        </w:rPr>
        <w:t xml:space="preserve">Per informazioni </w:t>
      </w:r>
      <w:r w:rsidR="000B3DA5">
        <w:rPr>
          <w:rFonts w:ascii="Georgia" w:hAnsi="Georgia"/>
          <w:sz w:val="22"/>
        </w:rPr>
        <w:t xml:space="preserve">mail to  </w:t>
      </w:r>
      <w:hyperlink r:id="rId11" w:history="1">
        <w:r w:rsidR="000B3DA5" w:rsidRPr="000B3DA5">
          <w:rPr>
            <w:rStyle w:val="Collegamentoipertestuale"/>
            <w:rFonts w:ascii="Georgia" w:hAnsi="Georgia"/>
            <w:sz w:val="20"/>
            <w:szCs w:val="20"/>
          </w:rPr>
          <w:t>info@farulli100.com</w:t>
        </w:r>
      </w:hyperlink>
    </w:p>
    <w:p w14:paraId="260242F7" w14:textId="77777777" w:rsidR="00D54F77" w:rsidRPr="000B3DA5" w:rsidRDefault="00D54F77" w:rsidP="000B3DA5">
      <w:pPr>
        <w:tabs>
          <w:tab w:val="left" w:pos="2745"/>
        </w:tabs>
        <w:rPr>
          <w:rFonts w:ascii="Times New Roman" w:hAnsi="Times New Roman"/>
          <w:sz w:val="20"/>
          <w:szCs w:val="20"/>
        </w:rPr>
      </w:pPr>
    </w:p>
    <w:p w14:paraId="0FB29B12" w14:textId="3EEDBCD7" w:rsidR="002C4432" w:rsidRDefault="002C4432" w:rsidP="0029587E">
      <w:pPr>
        <w:jc w:val="both"/>
        <w:rPr>
          <w:rFonts w:ascii="Times New Roman" w:hAnsi="Times New Roman"/>
        </w:rPr>
      </w:pPr>
      <w:r w:rsidRPr="000B022D">
        <w:rPr>
          <w:rFonts w:ascii="Times New Roman" w:hAnsi="Times New Roman"/>
          <w:b/>
          <w:bCs/>
          <w:i/>
          <w:iCs/>
        </w:rPr>
        <w:t>Clausola di accettazione</w:t>
      </w:r>
      <w:r w:rsidRPr="000B022D">
        <w:rPr>
          <w:rFonts w:ascii="Times New Roman" w:hAnsi="Times New Roman"/>
          <w:bCs/>
          <w:i/>
          <w:iCs/>
        </w:rPr>
        <w:t xml:space="preserve">. </w:t>
      </w:r>
      <w:r w:rsidRPr="000B022D">
        <w:rPr>
          <w:rFonts w:ascii="Times New Roman" w:hAnsi="Times New Roman"/>
        </w:rPr>
        <w:t>L’iscrizione al Concorso comporta l’accettazione incondizionata del presente bando, al quale ci si riserva di apportare eventuali modifiche per cause di forza maggiore. Per ogni eventuale controversia sarà competente il Foro di Firenze.</w:t>
      </w:r>
    </w:p>
    <w:p w14:paraId="51F3AB80" w14:textId="77777777" w:rsidR="002C4432" w:rsidRPr="000B022D" w:rsidRDefault="002C4432" w:rsidP="0029587E">
      <w:pPr>
        <w:jc w:val="both"/>
        <w:rPr>
          <w:rFonts w:ascii="Times New Roman" w:hAnsi="Times New Roman"/>
        </w:rPr>
      </w:pPr>
    </w:p>
    <w:p w14:paraId="44901A7F" w14:textId="41725D0C" w:rsidR="0029587E" w:rsidRDefault="0029587E" w:rsidP="0029587E">
      <w:pPr>
        <w:jc w:val="both"/>
        <w:rPr>
          <w:rFonts w:ascii="Times New Roman" w:hAnsi="Times New Roman"/>
          <w:b/>
          <w:bCs/>
          <w:i/>
          <w:iCs/>
        </w:rPr>
      </w:pPr>
    </w:p>
    <w:p w14:paraId="5B686023" w14:textId="4E3D0331" w:rsidR="00D05013" w:rsidRDefault="00D05013" w:rsidP="0029587E">
      <w:pPr>
        <w:jc w:val="both"/>
        <w:rPr>
          <w:rFonts w:ascii="Times New Roman" w:hAnsi="Times New Roman"/>
          <w:b/>
          <w:bCs/>
          <w:i/>
          <w:iCs/>
        </w:rPr>
      </w:pPr>
    </w:p>
    <w:p w14:paraId="15B05EE5" w14:textId="77777777" w:rsidR="00D05013" w:rsidRDefault="00D05013" w:rsidP="0029587E">
      <w:pPr>
        <w:jc w:val="both"/>
        <w:rPr>
          <w:rFonts w:ascii="Times New Roman" w:hAnsi="Times New Roman"/>
          <w:b/>
          <w:bCs/>
          <w:i/>
          <w:iCs/>
        </w:rPr>
      </w:pPr>
    </w:p>
    <w:p w14:paraId="01B16004" w14:textId="429E4BC6" w:rsidR="001E0F18" w:rsidRPr="0029587E" w:rsidRDefault="000B3DA5" w:rsidP="000B3DA5">
      <w:pPr>
        <w:jc w:val="both"/>
        <w:rPr>
          <w:rFonts w:ascii="Times New Roman" w:hAnsi="Times New Roman"/>
          <w:bCs/>
          <w:i/>
          <w:iCs/>
        </w:rPr>
      </w:pPr>
      <w:r>
        <w:rPr>
          <w:rFonts w:ascii="Times New Roman" w:hAnsi="Times New Roman"/>
          <w:bCs/>
          <w:i/>
          <w:iCs/>
        </w:rPr>
        <w:t>Firenze 26 ottobre 2019</w:t>
      </w:r>
    </w:p>
    <w:p w14:paraId="0CBD29C9" w14:textId="77777777" w:rsidR="001E0F18" w:rsidRPr="000B022D" w:rsidRDefault="001E0F18" w:rsidP="001E0F18">
      <w:pPr>
        <w:jc w:val="both"/>
        <w:rPr>
          <w:rFonts w:ascii="Times New Roman" w:hAnsi="Times New Roman"/>
          <w:bCs/>
          <w:i/>
          <w:iCs/>
        </w:rPr>
      </w:pPr>
      <w:r w:rsidRPr="000B022D">
        <w:rPr>
          <w:rFonts w:ascii="Times New Roman" w:hAnsi="Times New Roman"/>
        </w:rPr>
        <w:t>.</w:t>
      </w:r>
    </w:p>
    <w:p w14:paraId="67554A02" w14:textId="1567738E" w:rsidR="0029587E" w:rsidRDefault="001E0F18" w:rsidP="006F0F7F">
      <w:pPr>
        <w:jc w:val="both"/>
        <w:rPr>
          <w:rFonts w:ascii="Times New Roman" w:hAnsi="Times New Roman"/>
          <w:b/>
          <w:bCs/>
          <w:i/>
          <w:iCs/>
        </w:rPr>
      </w:pPr>
      <w:r w:rsidRPr="000B022D">
        <w:rPr>
          <w:rFonts w:ascii="Times New Roman" w:hAnsi="Times New Roman"/>
        </w:rPr>
        <w:tab/>
      </w:r>
      <w:r w:rsidRPr="000B022D">
        <w:rPr>
          <w:rFonts w:ascii="Times New Roman" w:hAnsi="Times New Roman"/>
        </w:rPr>
        <w:tab/>
      </w:r>
      <w:r w:rsidRPr="000B022D">
        <w:rPr>
          <w:rFonts w:ascii="Times New Roman" w:hAnsi="Times New Roman"/>
        </w:rPr>
        <w:tab/>
      </w:r>
      <w:r w:rsidRPr="000B022D">
        <w:rPr>
          <w:rFonts w:ascii="Times New Roman" w:hAnsi="Times New Roman"/>
        </w:rPr>
        <w:tab/>
      </w:r>
      <w:r w:rsidRPr="000B022D">
        <w:rPr>
          <w:rFonts w:ascii="Times New Roman" w:hAnsi="Times New Roman"/>
        </w:rPr>
        <w:tab/>
      </w:r>
    </w:p>
    <w:p w14:paraId="4E0520B1" w14:textId="6EA80768" w:rsidR="0029587E" w:rsidRDefault="00D54F77" w:rsidP="0029587E">
      <w:pPr>
        <w:jc w:val="both"/>
        <w:rPr>
          <w:rFonts w:ascii="Times New Roman" w:hAnsi="Times New Roman"/>
          <w:b/>
          <w:bCs/>
          <w:i/>
          <w:iCs/>
        </w:rPr>
      </w:pPr>
      <w:r>
        <w:rPr>
          <w:rFonts w:ascii="Times New Roman" w:hAnsi="Times New Roman"/>
          <w:b/>
          <w:bCs/>
          <w:i/>
          <w:iCs/>
        </w:rPr>
        <w:t xml:space="preserve">                                                                          </w:t>
      </w:r>
    </w:p>
    <w:p w14:paraId="35C40AB5" w14:textId="77777777" w:rsidR="0029587E" w:rsidRDefault="0029587E" w:rsidP="0029587E">
      <w:pPr>
        <w:jc w:val="both"/>
        <w:rPr>
          <w:rFonts w:ascii="Times New Roman" w:hAnsi="Times New Roman"/>
          <w:b/>
          <w:bCs/>
          <w:i/>
          <w:iCs/>
        </w:rPr>
      </w:pPr>
    </w:p>
    <w:p w14:paraId="3CDB8484" w14:textId="77777777" w:rsidR="0029587E" w:rsidRDefault="0029587E" w:rsidP="0029587E">
      <w:pPr>
        <w:jc w:val="both"/>
        <w:rPr>
          <w:rFonts w:ascii="Times New Roman" w:hAnsi="Times New Roman"/>
          <w:b/>
          <w:bCs/>
          <w:i/>
          <w:iCs/>
        </w:rPr>
      </w:pPr>
    </w:p>
    <w:p w14:paraId="4C778FB9" w14:textId="77777777" w:rsidR="0029587E" w:rsidRDefault="0029587E" w:rsidP="0029587E">
      <w:pPr>
        <w:jc w:val="both"/>
        <w:rPr>
          <w:rFonts w:ascii="Times New Roman" w:hAnsi="Times New Roman"/>
          <w:b/>
          <w:bCs/>
          <w:i/>
          <w:iCs/>
        </w:rPr>
      </w:pPr>
    </w:p>
    <w:p w14:paraId="21D188E5" w14:textId="77777777" w:rsidR="0029587E" w:rsidRDefault="0029587E" w:rsidP="0029587E">
      <w:pPr>
        <w:jc w:val="both"/>
        <w:rPr>
          <w:rFonts w:ascii="Times New Roman" w:hAnsi="Times New Roman"/>
          <w:b/>
          <w:bCs/>
          <w:i/>
          <w:iCs/>
        </w:rPr>
      </w:pPr>
    </w:p>
    <w:p w14:paraId="7E7D871D" w14:textId="77777777" w:rsidR="0029587E" w:rsidRDefault="0029587E" w:rsidP="0029587E">
      <w:pPr>
        <w:jc w:val="both"/>
        <w:rPr>
          <w:rFonts w:ascii="Times New Roman" w:hAnsi="Times New Roman"/>
          <w:b/>
          <w:bCs/>
          <w:i/>
          <w:iCs/>
        </w:rPr>
      </w:pPr>
    </w:p>
    <w:p w14:paraId="3327D6D4" w14:textId="77777777" w:rsidR="0029587E" w:rsidRDefault="0029587E">
      <w:pPr>
        <w:jc w:val="both"/>
      </w:pPr>
    </w:p>
    <w:sectPr w:rsidR="0029587E" w:rsidSect="006432F8">
      <w:headerReference w:type="default" r:id="rId12"/>
      <w:footerReference w:type="even" r:id="rId13"/>
      <w:pgSz w:w="11900" w:h="16840" w:code="9"/>
      <w:pgMar w:top="2127" w:right="1694" w:bottom="1134" w:left="1134" w:header="737"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3744F" w14:textId="77777777" w:rsidR="004637CE" w:rsidRDefault="004637CE">
      <w:r>
        <w:separator/>
      </w:r>
    </w:p>
  </w:endnote>
  <w:endnote w:type="continuationSeparator" w:id="0">
    <w:p w14:paraId="2968E406" w14:textId="77777777" w:rsidR="004637CE" w:rsidRDefault="0046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1E93" w14:textId="77777777" w:rsidR="00EC5BB8" w:rsidRDefault="004637CE" w:rsidP="00EC5B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46C66" w14:textId="77777777" w:rsidR="004637CE" w:rsidRDefault="004637CE">
      <w:r>
        <w:separator/>
      </w:r>
    </w:p>
  </w:footnote>
  <w:footnote w:type="continuationSeparator" w:id="0">
    <w:p w14:paraId="0C282382" w14:textId="77777777" w:rsidR="004637CE" w:rsidRDefault="00463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79DFE" w14:textId="1BE6A859" w:rsidR="00C146B7" w:rsidRDefault="00385D02" w:rsidP="00385D02">
    <w:pPr>
      <w:pStyle w:val="Intestazione"/>
      <w:rPr>
        <w:color w:val="BF8F00" w:themeColor="accent4" w:themeShade="BF"/>
        <w:sz w:val="36"/>
      </w:rPr>
    </w:pPr>
    <w:r>
      <w:rPr>
        <w:noProof/>
        <w:lang w:eastAsia="it-IT"/>
      </w:rPr>
      <w:drawing>
        <wp:inline distT="0" distB="0" distL="0" distR="0" wp14:anchorId="76E36C09" wp14:editId="613EC854">
          <wp:extent cx="876300" cy="110857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566" cy="1141800"/>
                  </a:xfrm>
                  <a:prstGeom prst="rect">
                    <a:avLst/>
                  </a:prstGeom>
                  <a:noFill/>
                  <a:ln>
                    <a:noFill/>
                  </a:ln>
                </pic:spPr>
              </pic:pic>
            </a:graphicData>
          </a:graphic>
        </wp:inline>
      </w:drawing>
    </w:r>
  </w:p>
  <w:p w14:paraId="364502EC" w14:textId="77777777" w:rsidR="004E09B6" w:rsidRPr="006C4726" w:rsidRDefault="004637CE" w:rsidP="00EC5BB8">
    <w:pPr>
      <w:pStyle w:val="Intestazion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32"/>
    <w:rsid w:val="000000C9"/>
    <w:rsid w:val="000232EB"/>
    <w:rsid w:val="00024264"/>
    <w:rsid w:val="00036783"/>
    <w:rsid w:val="00070E26"/>
    <w:rsid w:val="000753FE"/>
    <w:rsid w:val="000B3DA5"/>
    <w:rsid w:val="000C5375"/>
    <w:rsid w:val="000E7623"/>
    <w:rsid w:val="00101066"/>
    <w:rsid w:val="0011328C"/>
    <w:rsid w:val="001631AA"/>
    <w:rsid w:val="00175BCB"/>
    <w:rsid w:val="00181809"/>
    <w:rsid w:val="001E0F18"/>
    <w:rsid w:val="001E0FAF"/>
    <w:rsid w:val="001E1ED8"/>
    <w:rsid w:val="001E4E69"/>
    <w:rsid w:val="00206543"/>
    <w:rsid w:val="00232434"/>
    <w:rsid w:val="00236E6D"/>
    <w:rsid w:val="00264896"/>
    <w:rsid w:val="0026555C"/>
    <w:rsid w:val="00274C36"/>
    <w:rsid w:val="0029587E"/>
    <w:rsid w:val="002A0458"/>
    <w:rsid w:val="002B367E"/>
    <w:rsid w:val="002C4432"/>
    <w:rsid w:val="002D505E"/>
    <w:rsid w:val="003419BE"/>
    <w:rsid w:val="00350697"/>
    <w:rsid w:val="00350B54"/>
    <w:rsid w:val="00385D02"/>
    <w:rsid w:val="003C174A"/>
    <w:rsid w:val="003D369E"/>
    <w:rsid w:val="003F2FDB"/>
    <w:rsid w:val="004637CE"/>
    <w:rsid w:val="00490BC0"/>
    <w:rsid w:val="004A1D10"/>
    <w:rsid w:val="004B56E1"/>
    <w:rsid w:val="004D5A02"/>
    <w:rsid w:val="004F09FD"/>
    <w:rsid w:val="004F3F1B"/>
    <w:rsid w:val="005502F8"/>
    <w:rsid w:val="005746E3"/>
    <w:rsid w:val="0058464D"/>
    <w:rsid w:val="00594F7E"/>
    <w:rsid w:val="005A4D8A"/>
    <w:rsid w:val="005B0F86"/>
    <w:rsid w:val="00643B86"/>
    <w:rsid w:val="006569FD"/>
    <w:rsid w:val="006621BF"/>
    <w:rsid w:val="00687F67"/>
    <w:rsid w:val="00692619"/>
    <w:rsid w:val="00692F95"/>
    <w:rsid w:val="006F0F7F"/>
    <w:rsid w:val="007526EE"/>
    <w:rsid w:val="00756BF0"/>
    <w:rsid w:val="007708B5"/>
    <w:rsid w:val="007A0561"/>
    <w:rsid w:val="007C0DA7"/>
    <w:rsid w:val="007C6308"/>
    <w:rsid w:val="007D011D"/>
    <w:rsid w:val="007E33F7"/>
    <w:rsid w:val="008301ED"/>
    <w:rsid w:val="008678D3"/>
    <w:rsid w:val="008753DE"/>
    <w:rsid w:val="008A29AD"/>
    <w:rsid w:val="008D13BA"/>
    <w:rsid w:val="008D4F73"/>
    <w:rsid w:val="008E0519"/>
    <w:rsid w:val="008F4B21"/>
    <w:rsid w:val="00905A85"/>
    <w:rsid w:val="009070CC"/>
    <w:rsid w:val="009554CE"/>
    <w:rsid w:val="009805A0"/>
    <w:rsid w:val="009E0462"/>
    <w:rsid w:val="009E4F14"/>
    <w:rsid w:val="00A26BD4"/>
    <w:rsid w:val="00A72DBF"/>
    <w:rsid w:val="00A925C3"/>
    <w:rsid w:val="00AA22AD"/>
    <w:rsid w:val="00AA7702"/>
    <w:rsid w:val="00AE4E8A"/>
    <w:rsid w:val="00B15164"/>
    <w:rsid w:val="00B357D7"/>
    <w:rsid w:val="00BA4B28"/>
    <w:rsid w:val="00BB35A3"/>
    <w:rsid w:val="00C2363C"/>
    <w:rsid w:val="00C478DE"/>
    <w:rsid w:val="00C56797"/>
    <w:rsid w:val="00C645C1"/>
    <w:rsid w:val="00C85E85"/>
    <w:rsid w:val="00CA48CC"/>
    <w:rsid w:val="00CB4AFB"/>
    <w:rsid w:val="00CB7E8B"/>
    <w:rsid w:val="00CC667C"/>
    <w:rsid w:val="00CD0496"/>
    <w:rsid w:val="00CF1474"/>
    <w:rsid w:val="00D05013"/>
    <w:rsid w:val="00D061F6"/>
    <w:rsid w:val="00D26ADC"/>
    <w:rsid w:val="00D34A3A"/>
    <w:rsid w:val="00D405A3"/>
    <w:rsid w:val="00D54F77"/>
    <w:rsid w:val="00DE62EF"/>
    <w:rsid w:val="00E16E9A"/>
    <w:rsid w:val="00E4589B"/>
    <w:rsid w:val="00E57EA4"/>
    <w:rsid w:val="00ED3824"/>
    <w:rsid w:val="00ED6167"/>
    <w:rsid w:val="00F36079"/>
    <w:rsid w:val="00F6058B"/>
    <w:rsid w:val="00F754A4"/>
    <w:rsid w:val="00F7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C6313"/>
  <w15:chartTrackingRefBased/>
  <w15:docId w15:val="{2DC3FFBA-7314-4418-B051-D5FC6622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4432"/>
    <w:pPr>
      <w:jc w:val="left"/>
    </w:pPr>
    <w:rPr>
      <w:rFonts w:ascii="Cambria" w:eastAsia="Cambria" w:hAnsi="Cambria" w:cs="Times New Roman"/>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4432"/>
    <w:pPr>
      <w:tabs>
        <w:tab w:val="center" w:pos="4819"/>
        <w:tab w:val="right" w:pos="9638"/>
      </w:tabs>
    </w:pPr>
  </w:style>
  <w:style w:type="character" w:customStyle="1" w:styleId="IntestazioneCarattere">
    <w:name w:val="Intestazione Carattere"/>
    <w:basedOn w:val="Carpredefinitoparagrafo"/>
    <w:link w:val="Intestazione"/>
    <w:uiPriority w:val="99"/>
    <w:rsid w:val="002C4432"/>
    <w:rPr>
      <w:rFonts w:ascii="Cambria" w:eastAsia="Cambria" w:hAnsi="Cambria" w:cs="Times New Roman"/>
      <w:sz w:val="24"/>
      <w:szCs w:val="24"/>
      <w:lang w:val="it-IT"/>
    </w:rPr>
  </w:style>
  <w:style w:type="paragraph" w:styleId="Pidipagina">
    <w:name w:val="footer"/>
    <w:basedOn w:val="Normale"/>
    <w:link w:val="PidipaginaCarattere"/>
    <w:uiPriority w:val="99"/>
    <w:unhideWhenUsed/>
    <w:rsid w:val="002C4432"/>
    <w:pPr>
      <w:tabs>
        <w:tab w:val="center" w:pos="4819"/>
        <w:tab w:val="right" w:pos="9638"/>
      </w:tabs>
    </w:pPr>
  </w:style>
  <w:style w:type="character" w:customStyle="1" w:styleId="PidipaginaCarattere">
    <w:name w:val="Piè di pagina Carattere"/>
    <w:basedOn w:val="Carpredefinitoparagrafo"/>
    <w:link w:val="Pidipagina"/>
    <w:uiPriority w:val="99"/>
    <w:rsid w:val="002C4432"/>
    <w:rPr>
      <w:rFonts w:ascii="Cambria" w:eastAsia="Cambria" w:hAnsi="Cambria" w:cs="Times New Roman"/>
      <w:sz w:val="24"/>
      <w:szCs w:val="24"/>
      <w:lang w:val="it-IT"/>
    </w:rPr>
  </w:style>
  <w:style w:type="character" w:styleId="Collegamentoipertestuale">
    <w:name w:val="Hyperlink"/>
    <w:basedOn w:val="Carpredefinitoparagrafo"/>
    <w:uiPriority w:val="99"/>
    <w:unhideWhenUsed/>
    <w:rsid w:val="002C4432"/>
    <w:rPr>
      <w:color w:val="0563C1" w:themeColor="hyperlink"/>
      <w:u w:val="single"/>
    </w:rPr>
  </w:style>
  <w:style w:type="character" w:customStyle="1" w:styleId="Menzionenonrisolta1">
    <w:name w:val="Menzione non risolta1"/>
    <w:basedOn w:val="Carpredefinitoparagrafo"/>
    <w:uiPriority w:val="99"/>
    <w:semiHidden/>
    <w:unhideWhenUsed/>
    <w:rsid w:val="008301ED"/>
    <w:rPr>
      <w:color w:val="605E5C"/>
      <w:shd w:val="clear" w:color="auto" w:fill="E1DFDD"/>
    </w:rPr>
  </w:style>
  <w:style w:type="paragraph" w:styleId="Paragrafoelenco">
    <w:name w:val="List Paragraph"/>
    <w:basedOn w:val="Normale"/>
    <w:uiPriority w:val="34"/>
    <w:qFormat/>
    <w:rsid w:val="00AA7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o@farulli100.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arulli100.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rulli100.com" TargetMode="External"/><Relationship Id="rId4" Type="http://schemas.openxmlformats.org/officeDocument/2006/relationships/settings" Target="settings.xml"/><Relationship Id="rId9" Type="http://schemas.openxmlformats.org/officeDocument/2006/relationships/hyperlink" Target="http://www.associazionepierofarulli.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E64F6-4E06-4B5F-B2BB-FB931F89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Verchiani</dc:creator>
  <cp:keywords/>
  <dc:description/>
  <cp:lastModifiedBy>Adriana Verchiani</cp:lastModifiedBy>
  <cp:revision>2</cp:revision>
  <cp:lastPrinted>2019-10-26T14:38:00Z</cp:lastPrinted>
  <dcterms:created xsi:type="dcterms:W3CDTF">2020-09-16T15:18:00Z</dcterms:created>
  <dcterms:modified xsi:type="dcterms:W3CDTF">2020-09-16T15:18:00Z</dcterms:modified>
</cp:coreProperties>
</file>